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028" w:rsidRDefault="00155FD7">
      <w:bookmarkStart w:id="0" w:name="_GoBack"/>
      <w:r>
        <w:rPr>
          <w:noProof/>
          <w:lang w:eastAsia="ru-RU"/>
        </w:rPr>
        <w:drawing>
          <wp:inline distT="0" distB="0" distL="0" distR="0">
            <wp:extent cx="9231464" cy="5907819"/>
            <wp:effectExtent l="0" t="0" r="27305" b="1714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End w:id="0"/>
    </w:p>
    <w:sectPr w:rsidR="00FD5028" w:rsidSect="00155FD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0CF"/>
    <w:rsid w:val="00155FD7"/>
    <w:rsid w:val="005F00CF"/>
    <w:rsid w:val="00FD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F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F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>
            <a:defRPr sz="3600"/>
          </a:pPr>
          <a:endParaRPr lang="ru-RU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 категории (%)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8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Высшая</c:v>
                </c:pt>
                <c:pt idx="1">
                  <c:v>Первая</c:v>
                </c:pt>
                <c:pt idx="2">
                  <c:v>Вторая</c:v>
                </c:pt>
                <c:pt idx="3">
                  <c:v>Без категории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0.14000000000000001</c:v>
                </c:pt>
                <c:pt idx="1">
                  <c:v>0.65</c:v>
                </c:pt>
                <c:pt idx="2">
                  <c:v>7.0000000000000007E-2</c:v>
                </c:pt>
                <c:pt idx="3">
                  <c:v>0.14000000000000001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</c:plotArea>
    <c:legend>
      <c:legendPos val="r"/>
      <c:layout>
        <c:manualLayout>
          <c:xMode val="edge"/>
          <c:yMode val="edge"/>
          <c:x val="0.74013222604778617"/>
          <c:y val="0.26634262153258254"/>
          <c:w val="0.20485776452050944"/>
          <c:h val="0.55106021359151325"/>
        </c:manualLayout>
      </c:layout>
      <c:overlay val="0"/>
      <c:txPr>
        <a:bodyPr/>
        <a:lstStyle/>
        <a:p>
          <a:pPr>
            <a:defRPr sz="1800" b="1"/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dk1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Hewlett-Packard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2012-02-06T15:12:00Z</dcterms:created>
  <dcterms:modified xsi:type="dcterms:W3CDTF">2012-02-06T15:17:00Z</dcterms:modified>
</cp:coreProperties>
</file>